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459B543C" w:rsidR="009F4B1B" w:rsidRDefault="0023018F" w:rsidP="006C208D">
      <w:pPr>
        <w:tabs>
          <w:tab w:val="right" w:pos="756"/>
          <w:tab w:val="left" w:pos="924"/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9F4B1B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3DA1DB54" w14:textId="2AA4E2CE" w:rsidR="00F33906" w:rsidRPr="00C53C94" w:rsidRDefault="000C1649" w:rsidP="00C53C94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945C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13</w:t>
      </w:r>
      <w:r w:rsidR="005153D0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mai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C945C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18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Mai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7756F333" w14:textId="50949260" w:rsidR="00C53C94" w:rsidRDefault="00185808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3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27</w:t>
      </w:r>
      <w:r w:rsidR="00C322B1" w:rsidRPr="00C322B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4D454E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</w:t>
      </w:r>
      <w:r w:rsidR="00DA5E09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2h00</w:t>
      </w:r>
      <w:r w:rsidR="00D35F1E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Pas de Messe – Retraite de prêtres</w:t>
      </w:r>
      <w:r w:rsidR="00B775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61B62A0D" w14:textId="4D455191" w:rsidR="00185808" w:rsidRPr="00DA5E09" w:rsidRDefault="00A147F0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7AE2E9FB" w14:textId="7AA1D564" w:rsidR="00E44034" w:rsidRPr="00DA5E09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66478E82" w:rsidR="00185808" w:rsidRPr="005F623D" w:rsidRDefault="00185808" w:rsidP="00E94CFB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28</w:t>
      </w:r>
      <w:r w:rsidR="005153D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B66B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E05A8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Pas de Messe – Retraite de prêtres</w:t>
      </w:r>
    </w:p>
    <w:p w14:paraId="27CB0BDE" w14:textId="2E35B302" w:rsidR="002326FC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29</w:t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63196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Pas de Messe – Retraite de prêtres</w:t>
      </w:r>
    </w:p>
    <w:p w14:paraId="34E82A7E" w14:textId="77777777" w:rsidR="003E7F94" w:rsidRDefault="003E7F94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1217056" w14:textId="5B5213C3" w:rsidR="00136816" w:rsidRPr="005D132B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30</w:t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845B66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3681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13681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M. et Mme Albert Fassen – Dr. Gérard Kabunda</w:t>
      </w:r>
      <w:r w:rsidR="0013681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 xml:space="preserve">                       </w:t>
      </w:r>
      <w:r w:rsidR="0013681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13681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Gisèle Sivrais – Sa mère Henriette St-Louis</w:t>
      </w:r>
    </w:p>
    <w:p w14:paraId="35EF7D67" w14:textId="0ED9197A" w:rsidR="007F46F2" w:rsidRPr="006350CE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</w:pPr>
      <w:r w:rsidRPr="006350CE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SAM</w:t>
      </w:r>
      <w:r w:rsidRPr="006350CE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ab/>
      </w:r>
      <w:r w:rsidRPr="006350CE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ab/>
      </w:r>
      <w:r w:rsidR="00E05A88" w:rsidRPr="006350CE">
        <w:rPr>
          <w:rFonts w:ascii="Arial" w:eastAsia="Times New Roman" w:hAnsi="Arial" w:cs="Arial"/>
          <w:b/>
          <w:bCs/>
          <w:smallCaps w:val="0"/>
          <w:sz w:val="22"/>
          <w:szCs w:val="22"/>
          <w:lang w:val="en-CA" w:eastAsia="fr-FR"/>
        </w:rPr>
        <w:t>31</w:t>
      </w:r>
      <w:r w:rsidR="00C53C94" w:rsidRPr="006350CE">
        <w:rPr>
          <w:rFonts w:ascii="Arial" w:eastAsia="Times New Roman" w:hAnsi="Arial" w:cs="Arial"/>
          <w:b/>
          <w:bCs/>
          <w:smallCaps w:val="0"/>
          <w:sz w:val="22"/>
          <w:szCs w:val="22"/>
          <w:lang w:val="en-CA" w:eastAsia="fr-FR"/>
        </w:rPr>
        <w:t xml:space="preserve"> MAI</w:t>
      </w:r>
    </w:p>
    <w:p w14:paraId="117D4A51" w14:textId="306313A2" w:rsidR="0030187F" w:rsidRDefault="00845B66" w:rsidP="00E05A8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</w:pPr>
      <w:r w:rsidRP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16</w:t>
      </w:r>
      <w:r w:rsidR="008574BC" w:rsidRP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h00</w:t>
      </w:r>
      <w:r w:rsidR="008574BC" w:rsidRP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ab/>
        <w:t xml:space="preserve">          </w:t>
      </w:r>
      <w:r w:rsidR="00D1207F" w:rsidRP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 xml:space="preserve">  </w:t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136816" w:rsidRP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Adeline Bock – Lise B</w:t>
      </w:r>
      <w:r w:rsidR="00136816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ock</w:t>
      </w:r>
    </w:p>
    <w:p w14:paraId="63F50C69" w14:textId="76CD0FC8" w:rsidR="00136816" w:rsidRPr="00136816" w:rsidRDefault="00136816" w:rsidP="00E05A8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Pr="0013681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Denis Gouin – Son épouse G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isèle Tremblay-Gouin</w:t>
      </w:r>
    </w:p>
    <w:p w14:paraId="1C3A2F65" w14:textId="1E23D390" w:rsidR="00942D36" w:rsidRPr="00136816" w:rsidRDefault="00136816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Merci Seigneur pour tes bienfaits – Une paroissienne</w:t>
      </w:r>
    </w:p>
    <w:p w14:paraId="234D4A1D" w14:textId="77777777" w:rsidR="00596814" w:rsidRPr="00136816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28091C3B" w14:textId="2A35AB84" w:rsidR="00557E39" w:rsidRDefault="007F46F2" w:rsidP="00E05A8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05A8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 JUIN</w:t>
      </w:r>
      <w:r w:rsidR="003E2E48"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A529C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13681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Mario Diotte – Daniel et Lise Diotte</w:t>
      </w:r>
    </w:p>
    <w:p w14:paraId="6801A478" w14:textId="6F920676" w:rsidR="00136816" w:rsidRDefault="00136816" w:rsidP="00E05A8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Pour son anniversaire – Rosaline Koumba Koundouno</w:t>
      </w:r>
    </w:p>
    <w:p w14:paraId="66E3713D" w14:textId="500EE264" w:rsidR="00136816" w:rsidRPr="005154E2" w:rsidRDefault="00136816" w:rsidP="00E05A8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Pour le repos éternel de mon père Victor – Ozias Bini</w:t>
      </w:r>
    </w:p>
    <w:p w14:paraId="4EFFE42D" w14:textId="32FFA4EC" w:rsidR="00096CBE" w:rsidRPr="005154E2" w:rsidRDefault="004A727A" w:rsidP="005153D0">
      <w:pPr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  <w:r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72A4068F" w14:textId="668583E9" w:rsidR="0046305A" w:rsidRDefault="00C945C8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Rég  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1214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248.05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E05A8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 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1462.05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918.75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6350C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25.00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</w:p>
    <w:p w14:paraId="05F90822" w14:textId="3252A673" w:rsidR="0046305A" w:rsidRDefault="00C664BA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7F17B8C1" w14:textId="325B509A" w:rsidR="00303B28" w:rsidRDefault="00163555" w:rsidP="00163555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3D7F2BAE" w14:textId="5F3C12CE" w:rsidR="00C27DE6" w:rsidRPr="0049146A" w:rsidRDefault="007933DB" w:rsidP="0046305A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0B19DAAD" w14:textId="77777777" w:rsidR="00E94CFB" w:rsidRPr="00464E58" w:rsidRDefault="00E94CFB" w:rsidP="00E94CFB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324AF8C3" w14:textId="77777777" w:rsidR="00BF3672" w:rsidRDefault="00BF3672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5DBF271B" w14:textId="77777777" w:rsidR="004D454E" w:rsidRPr="002735A3" w:rsidRDefault="004D454E" w:rsidP="004D454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 w:rsidRPr="002735A3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C’EST LE MOIS DE MARIE :</w:t>
      </w:r>
    </w:p>
    <w:p w14:paraId="094C0E7A" w14:textId="77777777" w:rsidR="004D454E" w:rsidRDefault="004D454E" w:rsidP="004D454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5D425BA" w14:textId="77777777" w:rsidR="004D454E" w:rsidRPr="002735A3" w:rsidRDefault="004D454E" w:rsidP="004D454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2735A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Du mardi au vendredi pendant le mois de mai,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le chapelet est récité à 11h20 dans l’église avant la messe de midi.</w:t>
      </w:r>
    </w:p>
    <w:p w14:paraId="7B921762" w14:textId="77777777" w:rsidR="00B775D0" w:rsidRPr="00B065F9" w:rsidRDefault="00B775D0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61C68840" w14:textId="77777777" w:rsidR="006273A4" w:rsidRPr="006273A4" w:rsidRDefault="006273A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5FD70DF8" w14:textId="77777777" w:rsidR="00FC6634" w:rsidRDefault="00FC663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7FC24A1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2AA3655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618A39E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A89D688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5BD731B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0767D57" w14:textId="77777777" w:rsidR="00B775D0" w:rsidRDefault="00B775D0" w:rsidP="00B775D0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34232AB5" w14:textId="77777777" w:rsidR="00E42F16" w:rsidRPr="005D5991" w:rsidRDefault="00E42F16" w:rsidP="00E42F16">
      <w:pPr>
        <w:rPr>
          <w:rFonts w:eastAsia="Times New Roman"/>
          <w:b/>
          <w:smallCaps w:val="0"/>
          <w:color w:val="000000"/>
          <w:sz w:val="24"/>
          <w:szCs w:val="24"/>
          <w:lang w:val="fr-CA"/>
        </w:rPr>
      </w:pPr>
      <w:r w:rsidRPr="005D5991">
        <w:rPr>
          <w:rFonts w:eastAsia="Times New Roman"/>
          <w:b/>
          <w:color w:val="000000"/>
          <w:lang w:val="fr-CA"/>
        </w:rPr>
        <w:t>Voici la liste des membres du Conseil Paroissial de Pastorale pour l’année 2025-2026 :</w:t>
      </w:r>
    </w:p>
    <w:p w14:paraId="442A3E37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de 3 ans :</w:t>
      </w:r>
    </w:p>
    <w:p w14:paraId="23A1A35E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Aucune candidature  Laissez votre nom et No.de téléphone à la secrétaire de la paroisse si ça vous intéresse. 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 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 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 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 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       </w:t>
      </w:r>
    </w:p>
    <w:p w14:paraId="0B050965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de 2 ans :</w:t>
      </w:r>
    </w:p>
    <w:p w14:paraId="5B461CAA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Monique BRUNET, Jocelyne CHRÉTIEN, Michelle DESMARAIS</w:t>
      </w:r>
    </w:p>
    <w:p w14:paraId="2BC68FB5" w14:textId="0A43166D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d’un an : Ozias BINI, Franck KOMAN, Amélie KOUASSI, Laura MARKIEWICZ</w:t>
      </w:r>
    </w:p>
    <w:p w14:paraId="0E2C9F80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Voici la liste des membres du Conseil d’Administration pour l’année 2025-2026 :</w:t>
      </w:r>
    </w:p>
    <w:p w14:paraId="60EF9D2E" w14:textId="5F151AF4" w:rsidR="00E42F16" w:rsidRPr="005D5991" w:rsidRDefault="00AC1AF9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de 3 ans :  Denise JONES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, </w:t>
      </w:r>
      <w:r w:rsidR="00E42F16"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Lance Carey </w:t>
      </w: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TALBOT </w:t>
      </w:r>
      <w:r w:rsidR="00E42F16"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« personnes élues par acclamation pour un 2e terme »</w:t>
      </w:r>
    </w:p>
    <w:p w14:paraId="636DE9F1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de 2 ans :  Rosine BONGNAN, André BRUNET, Marcelle MELAN</w:t>
      </w:r>
    </w:p>
    <w:p w14:paraId="0AB4A28A" w14:textId="77777777" w:rsidR="00E42F16" w:rsidRPr="005D5991" w:rsidRDefault="00E42F16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599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Terme d’un an :  René QUESNELLE, Dianne MALAFARINA, Michel CHRÉTIEN</w:t>
      </w:r>
    </w:p>
    <w:p w14:paraId="6D8D711C" w14:textId="77777777" w:rsidR="00CB490D" w:rsidRDefault="00CB490D" w:rsidP="00E42F16">
      <w:pPr>
        <w:rPr>
          <w:rFonts w:eastAsia="Times New Roman"/>
          <w:color w:val="000000"/>
          <w:lang w:val="fr-CA"/>
        </w:rPr>
      </w:pPr>
    </w:p>
    <w:p w14:paraId="4ECC2F65" w14:textId="41A037CA" w:rsidR="00E42F16" w:rsidRPr="00CB490D" w:rsidRDefault="00CB490D" w:rsidP="00E42F16">
      <w:pPr>
        <w:rPr>
          <w:rFonts w:eastAsia="Times New Roman"/>
          <w:b/>
          <w:color w:val="000000"/>
          <w:u w:val="single"/>
          <w:lang w:val="fr-CA"/>
        </w:rPr>
      </w:pPr>
      <w:r w:rsidRPr="00CB490D">
        <w:rPr>
          <w:rFonts w:eastAsia="Times New Roman"/>
          <w:b/>
          <w:color w:val="000000"/>
          <w:u w:val="single"/>
          <w:lang w:val="fr-CA"/>
        </w:rPr>
        <w:t>NEUVAINE</w:t>
      </w:r>
      <w:r>
        <w:rPr>
          <w:rFonts w:eastAsia="Times New Roman"/>
          <w:b/>
          <w:color w:val="000000"/>
          <w:u w:val="single"/>
          <w:lang w:val="fr-CA"/>
        </w:rPr>
        <w:t> :</w:t>
      </w:r>
    </w:p>
    <w:p w14:paraId="1D29DAC3" w14:textId="426BD42C" w:rsidR="00CB490D" w:rsidRPr="00CB490D" w:rsidRDefault="00CB490D" w:rsidP="00E42F16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CB490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La neuvaine à l’Esprit Saint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aura lieu </w:t>
      </w:r>
      <w:r w:rsidRPr="00CB490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du vendredi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le </w:t>
      </w:r>
      <w:r w:rsidRPr="00CB490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30 mai au 7 juin à 11h30, avant la messe de midi.</w:t>
      </w:r>
    </w:p>
    <w:p w14:paraId="1FFE8BB9" w14:textId="0342F162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A32E06B" w14:textId="4CD83BF8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1E81746F" w14:textId="675C89E8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64238356" w14:textId="41727653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5F322032" w14:textId="210A1A66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1B6D8EA3" w14:textId="77777777" w:rsidR="00156A3B" w:rsidRDefault="00156A3B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749F574" w14:textId="77777777" w:rsidR="00156A3B" w:rsidRDefault="00156A3B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26BD8995" w14:textId="77777777" w:rsidR="005A4C3E" w:rsidRDefault="005A4C3E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6FCDE5C" w14:textId="40EEDDBE" w:rsidR="00E42F16" w:rsidRPr="00096CBE" w:rsidRDefault="00E42F16" w:rsidP="00E42F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DEB25D1" w14:textId="77777777" w:rsidR="00E42F16" w:rsidRPr="001F6776" w:rsidRDefault="00E42F16" w:rsidP="00E42F16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4116BE2F" w14:textId="77777777" w:rsidR="00E42F16" w:rsidRDefault="00E42F16" w:rsidP="00E42F16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18 mai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</w:t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ncontre avec le n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ouveau Directeur de l</w:t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éducation du CSC NouvelOn</w:t>
      </w:r>
    </w:p>
    <w:p w14:paraId="208AE346" w14:textId="77777777" w:rsidR="00E42F16" w:rsidRDefault="00E42F16" w:rsidP="00E42F16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2136        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Tom Michaud</w:t>
      </w:r>
    </w:p>
    <w:p w14:paraId="0B3DB1E0" w14:textId="77777777" w:rsidR="00E42F16" w:rsidRPr="006532B7" w:rsidRDefault="00E42F16" w:rsidP="00E42F16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25 mai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Un prêtre, un musicien et un danseur</w:t>
      </w:r>
    </w:p>
    <w:p w14:paraId="58DD8FC0" w14:textId="77777777" w:rsidR="00E42F16" w:rsidRPr="00631966" w:rsidRDefault="00E42F16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2137          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  <w:t>Père Francis McKee</w:t>
      </w:r>
    </w:p>
    <w:p w14:paraId="1BA374AD" w14:textId="68BFDE79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bookmarkStart w:id="0" w:name="_GoBack"/>
      <w:bookmarkEnd w:id="0"/>
    </w:p>
    <w:p w14:paraId="23C6A8B1" w14:textId="174254E3" w:rsidR="00E05A88" w:rsidRDefault="00E05A88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18C93FA" w14:textId="63C52DE9" w:rsidR="001F1CC3" w:rsidRDefault="001F1CC3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PRIÈRE DU JUBILÉ</w:t>
      </w:r>
    </w:p>
    <w:p w14:paraId="0915829D" w14:textId="77777777" w:rsidR="001F1CC3" w:rsidRDefault="001F1CC3" w:rsidP="001F1CC3">
      <w:pPr>
        <w:spacing w:after="0"/>
        <w:jc w:val="both"/>
        <w:rPr>
          <w:rFonts w:ascii="Arial" w:hAnsi="Arial" w:cs="Arial"/>
          <w:sz w:val="16"/>
          <w:szCs w:val="16"/>
          <w:lang w:val="fr-CA"/>
        </w:rPr>
      </w:pPr>
    </w:p>
    <w:p w14:paraId="19407BA2" w14:textId="77777777" w:rsidR="001F1CC3" w:rsidRDefault="001F1CC3" w:rsidP="001F1CC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Père céleste, </w:t>
      </w:r>
    </w:p>
    <w:p w14:paraId="59D3B67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foi que tu nous as donnée en ton fils Jésus-Christ, notre frère, </w:t>
      </w:r>
    </w:p>
    <w:p w14:paraId="2A0C467E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la flamme de la charité répandue dans nos cœurs par l’Esprit Saint, </w:t>
      </w:r>
    </w:p>
    <w:p w14:paraId="33F91B9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réveillent en nous la bienheureuse </w:t>
      </w:r>
    </w:p>
    <w:p w14:paraId="76A4B5E3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espérance pour l’avènement de ton royaume. </w:t>
      </w:r>
    </w:p>
    <w:p w14:paraId="27E2C89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2361DE6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ta grâce nous transforme </w:t>
      </w:r>
    </w:p>
    <w:p w14:paraId="3125E09D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en cultivateurs assidus des semences </w:t>
      </w:r>
    </w:p>
    <w:p w14:paraId="1526BBA2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 l’évangile qui fécondent l’humanité et le monde, </w:t>
      </w:r>
    </w:p>
    <w:p w14:paraId="09F8EC1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dans l’attente confiante </w:t>
      </w:r>
    </w:p>
    <w:p w14:paraId="2D86686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des cieux nouveaux et de la terre nouvelle, </w:t>
      </w:r>
    </w:p>
    <w:p w14:paraId="186011C9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lorsque les puissances du mal seront vaincues, </w:t>
      </w:r>
    </w:p>
    <w:p w14:paraId="389701BE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ta gloire sera manifestée pour toujours.</w:t>
      </w:r>
    </w:p>
    <w:p w14:paraId="142AB8E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605534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la grâce du Jubilé </w:t>
      </w:r>
    </w:p>
    <w:p w14:paraId="5559D72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ravive en nous, Pèlerins de l’Espérance, </w:t>
      </w:r>
    </w:p>
    <w:p w14:paraId="72A03B73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l’aspiration aux biens célestes </w:t>
      </w:r>
    </w:p>
    <w:p w14:paraId="081598C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répande sur le monde entier </w:t>
      </w:r>
    </w:p>
    <w:p w14:paraId="3F92B048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joie et la paix de notre Rédempteur.         </w:t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  <w:t xml:space="preserve">                   </w:t>
      </w:r>
    </w:p>
    <w:p w14:paraId="79819784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 toi, Dieu béni dans l’éternité</w:t>
      </w:r>
    </w:p>
    <w:p w14:paraId="7B9E893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la louange et la gloire pour les siècles des siècles. Amen.</w:t>
      </w:r>
    </w:p>
    <w:p w14:paraId="432B5256" w14:textId="514FF87D" w:rsidR="006D78C8" w:rsidRPr="00871CA2" w:rsidRDefault="006D78C8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lastRenderedPageBreak/>
        <w:t xml:space="preserve">                  </w:t>
      </w:r>
      <w:r w:rsidR="004379F9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</w:t>
      </w: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</w:t>
      </w: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</w:t>
      </w:r>
      <w:r w:rsidR="00373879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</w:t>
      </w:r>
      <w:r w:rsidR="00AC1AF9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B775D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</w:t>
      </w:r>
      <w:r w:rsidR="00D1099F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</w:t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</w:t>
      </w:r>
      <w:r w:rsidR="00871CA2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</w:t>
      </w:r>
      <w:r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  <w:r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871CA2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  <w:r w:rsidRPr="00871CA2">
        <w:rPr>
          <w:rFonts w:ascii="Arial" w:hAnsi="Arial" w:cs="Arial"/>
          <w:sz w:val="22"/>
          <w:szCs w:val="22"/>
          <w:lang w:val="fr-CA"/>
        </w:rPr>
        <w:tab/>
      </w:r>
      <w:r w:rsidRPr="00871CA2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871CA2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871CA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4C9D14BE" w14:textId="77777777" w:rsidR="006532B7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</w:p>
    <w:p w14:paraId="65E36939" w14:textId="05347802" w:rsidR="006D78C8" w:rsidRDefault="006532B7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</w:t>
      </w:r>
      <w:r w:rsidR="006D78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2238EB03" w14:textId="77777777" w:rsidR="00156A3B" w:rsidRDefault="00FD348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</w:t>
      </w:r>
    </w:p>
    <w:p w14:paraId="1C80548E" w14:textId="77777777" w:rsidR="00156A3B" w:rsidRDefault="00156A3B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AA418CF" w14:textId="489DF961" w:rsidR="00D1099F" w:rsidRDefault="00FD348F" w:rsidP="00156A3B">
      <w:pPr>
        <w:spacing w:after="0" w:line="240" w:lineRule="auto"/>
        <w:ind w:left="2127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</w:t>
      </w:r>
      <w:r w:rsidR="00E05A8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25</w:t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mai, 2025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br/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56A3B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6</w:t>
      </w:r>
      <w:r w:rsidR="00D1099F" w:rsidRPr="00FD348F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DIMANCHE DE PÂQUES C</w:t>
      </w:r>
    </w:p>
    <w:p w14:paraId="44589684" w14:textId="38EF4E35" w:rsidR="00D1099F" w:rsidRDefault="00D1099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</w:t>
      </w:r>
      <w:r w:rsidR="00156A3B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GARDER SA PAROLE</w:t>
      </w:r>
    </w:p>
    <w:p w14:paraId="456EA07E" w14:textId="5E641010" w:rsidR="00D1099F" w:rsidRDefault="00156A3B" w:rsidP="00E05A88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</w:t>
      </w:r>
      <w:r w:rsidRPr="00156A3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Écriture permet de nous souvenir de Jésus</w:t>
      </w:r>
      <w:r w:rsidR="00D1099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et de son message, mais l</w:t>
      </w:r>
      <w:r w:rsidRPr="00156A3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Esprit nous le fait comprendre de l’intérieur.  Il fait de la communauté le lieu ou ce message est actualisé pour tenir compte des défis de notre temps.</w:t>
      </w:r>
      <w:r w:rsidR="00D1099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</w:t>
      </w:r>
      <w:r w:rsidR="00D1099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  <w:r w:rsidR="00D1099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13417E47" w14:textId="3F25613E" w:rsidR="00EE2247" w:rsidRDefault="006D78C8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   </w:t>
      </w:r>
    </w:p>
    <w:p w14:paraId="18106928" w14:textId="6EFEA483" w:rsidR="0091071B" w:rsidRPr="0091071B" w:rsidRDefault="00871CA2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</w:t>
      </w:r>
      <w:r w:rsidR="0091071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</w:p>
    <w:sectPr w:rsidR="0091071B" w:rsidRPr="0091071B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48DB" w14:textId="77777777" w:rsidR="00BA3D8F" w:rsidRDefault="00BA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0910A9" w14:textId="77777777" w:rsidR="00BA3D8F" w:rsidRDefault="00BA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B2C0" w14:textId="77777777" w:rsidR="00BA3D8F" w:rsidRDefault="00BA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6A0DFBC" w14:textId="77777777" w:rsidR="00BA3D8F" w:rsidRDefault="00BA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6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2F52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6"/>
    <w:rsid w:val="0013681E"/>
    <w:rsid w:val="00136878"/>
    <w:rsid w:val="001368EC"/>
    <w:rsid w:val="0013695C"/>
    <w:rsid w:val="001369E1"/>
    <w:rsid w:val="00136CA5"/>
    <w:rsid w:val="00136FEC"/>
    <w:rsid w:val="001371B4"/>
    <w:rsid w:val="0013724E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671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A3B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0F3A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55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DFE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29C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36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5A2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AB7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CC3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10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18F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A3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ED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1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87F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5F08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879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4E8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3AC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6C"/>
    <w:rsid w:val="004374DA"/>
    <w:rsid w:val="0043754B"/>
    <w:rsid w:val="004377DB"/>
    <w:rsid w:val="00437933"/>
    <w:rsid w:val="004379F9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05A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A0D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2F7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43B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27A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D4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54E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431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D0"/>
    <w:rsid w:val="005153E6"/>
    <w:rsid w:val="005154E2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021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57E39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1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A9D"/>
    <w:rsid w:val="005A4C28"/>
    <w:rsid w:val="005A4C3E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74E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991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0D2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6FC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A4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966"/>
    <w:rsid w:val="00631AAE"/>
    <w:rsid w:val="00631D01"/>
    <w:rsid w:val="00631E43"/>
    <w:rsid w:val="00631E63"/>
    <w:rsid w:val="00631EF9"/>
    <w:rsid w:val="0063204B"/>
    <w:rsid w:val="006321FE"/>
    <w:rsid w:val="006322E2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0CE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2B7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B26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4A9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4E87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3F0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08D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6F66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0A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C1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6A2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790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A2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626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CE5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1B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18"/>
    <w:rsid w:val="009328CA"/>
    <w:rsid w:val="00932917"/>
    <w:rsid w:val="009329DF"/>
    <w:rsid w:val="00932B55"/>
    <w:rsid w:val="00932F3C"/>
    <w:rsid w:val="00933047"/>
    <w:rsid w:val="00933140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7F3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706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8B4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4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2F5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60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CBC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AF9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5F9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5D0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0C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8F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69E8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E7E84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72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1D6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21A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2B1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C94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4BA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C8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00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490D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A1D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556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99F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5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2D2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17A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6B9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378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0EB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A88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AC8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16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3BF0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949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CFB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11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37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3A"/>
    <w:rsid w:val="00EC37A7"/>
    <w:rsid w:val="00EC3854"/>
    <w:rsid w:val="00EC38C9"/>
    <w:rsid w:val="00EC3996"/>
    <w:rsid w:val="00EC4028"/>
    <w:rsid w:val="00EC408A"/>
    <w:rsid w:val="00EC4263"/>
    <w:rsid w:val="00EC42ED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9BA"/>
    <w:rsid w:val="00EE1D1E"/>
    <w:rsid w:val="00EE1D47"/>
    <w:rsid w:val="00EE21D5"/>
    <w:rsid w:val="00EE2247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BA4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3AB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2D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B60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90E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634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48F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4598-DB53-463B-B58C-D92DFC7B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16</cp:revision>
  <cp:lastPrinted>2025-05-22T13:29:00Z</cp:lastPrinted>
  <dcterms:created xsi:type="dcterms:W3CDTF">2025-05-20T13:17:00Z</dcterms:created>
  <dcterms:modified xsi:type="dcterms:W3CDTF">2025-05-22T14:11:00Z</dcterms:modified>
</cp:coreProperties>
</file>